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259"/>
        <w:ind w:right="0" w:left="360" w:firstLine="0"/>
        <w:jc w:val="both"/>
        <w:rPr>
          <w:rFonts w:ascii="Calibri" w:hAnsi="Calibri" w:cs="Calibri" w:eastAsia="Calibri"/>
          <w:color w:val="auto"/>
          <w:spacing w:val="0"/>
          <w:position w:val="0"/>
          <w:sz w:val="28"/>
          <w:u w:val="single"/>
          <w:shd w:fill="auto" w:val="clear"/>
        </w:rPr>
      </w:pPr>
    </w:p>
    <w:p>
      <w:pPr>
        <w:spacing w:before="0" w:after="160" w:line="259"/>
        <w:ind w:right="0" w:left="360" w:firstLine="0"/>
        <w:jc w:val="center"/>
        <w:rPr>
          <w:rFonts w:ascii="Arial" w:hAnsi="Arial" w:cs="Arial" w:eastAsia="Arial"/>
          <w:color w:val="auto"/>
          <w:spacing w:val="0"/>
          <w:position w:val="0"/>
          <w:sz w:val="32"/>
          <w:shd w:fill="auto" w:val="clear"/>
        </w:rPr>
      </w:pPr>
      <w:r>
        <w:rPr>
          <w:rFonts w:ascii="Arial" w:hAnsi="Arial" w:cs="Arial" w:eastAsia="Arial"/>
          <w:color w:val="auto"/>
          <w:spacing w:val="0"/>
          <w:position w:val="0"/>
          <w:sz w:val="32"/>
          <w:shd w:fill="auto" w:val="clear"/>
        </w:rPr>
        <w:t xml:space="preserve">Lista premianților galei "100 pentru Centenar" - Londra, 23 iunie 2018</w:t>
      </w:r>
    </w:p>
    <w:p>
      <w:pPr>
        <w:spacing w:before="0" w:after="160" w:line="259"/>
        <w:ind w:right="0" w:left="360" w:firstLine="0"/>
        <w:jc w:val="center"/>
        <w:rPr>
          <w:rFonts w:ascii="Calibri" w:hAnsi="Calibri" w:cs="Calibri" w:eastAsia="Calibri"/>
          <w:color w:val="auto"/>
          <w:spacing w:val="0"/>
          <w:position w:val="0"/>
          <w:sz w:val="28"/>
          <w:u w:val="single"/>
          <w:shd w:fill="auto" w:val="clear"/>
        </w:rPr>
      </w:pPr>
    </w:p>
    <w:p>
      <w:pPr>
        <w:numPr>
          <w:ilvl w:val="0"/>
          <w:numId w:val="3"/>
        </w:numPr>
        <w:spacing w:before="0" w:after="160" w:line="259"/>
        <w:ind w:right="0" w:left="720" w:hanging="360"/>
        <w:jc w:val="both"/>
        <w:rPr>
          <w:rFonts w:ascii="Calibri" w:hAnsi="Calibri" w:cs="Calibri" w:eastAsia="Calibri"/>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Sir George Iacobescu</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Pre</w:t>
      </w:r>
      <w:r>
        <w:rPr>
          <w:rFonts w:ascii="Calibri" w:hAnsi="Calibri" w:cs="Calibri" w:eastAsia="Calibri"/>
          <w:color w:val="auto"/>
          <w:spacing w:val="0"/>
          <w:position w:val="0"/>
          <w:sz w:val="28"/>
          <w:shd w:fill="auto" w:val="clear"/>
        </w:rPr>
        <w:t xml:space="preserve">şedinte şi director executiv al grupului Canary Wharf încă din 2011, Sir George Iacobescu a transformat estul Londrei într-un district financiar recunoscut la nivel mondial. El a fost distins cu titlul de Cavaler (Knight Bachelor) de Regina Marii Britanii, pentru contribuţia sa în activităţi de caritate, în sprijinul comunităţii şi în servicii financiare industriale. Născut în 1945 în Bucureşti, Sir George Iacobescu a studiat ingineria civilă şi industrială. A emigrat în 1975 în Canada, iar în 1983 s-a mutat la New York, unde a condus compania care a construit World Financial Center. În 2012, Sir George Iacobescu a primit Ordinul Național Steaua Romaniei în grad de Comandor, iar în 2016, Ordinul Național Coroana României în grad de Comandor. </w:t>
      </w:r>
    </w:p>
    <w:p>
      <w:pPr>
        <w:numPr>
          <w:ilvl w:val="0"/>
          <w:numId w:val="5"/>
        </w:numPr>
        <w:spacing w:before="0" w:after="160" w:line="259"/>
        <w:ind w:right="0" w:left="720" w:hanging="360"/>
        <w:jc w:val="both"/>
        <w:rPr>
          <w:rFonts w:ascii="Calibri" w:hAnsi="Calibri" w:cs="Calibri" w:eastAsia="Calibri"/>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Anne-Marie Martin</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Chief Executive </w:t>
      </w:r>
      <w:r>
        <w:rPr>
          <w:rFonts w:ascii="Calibri" w:hAnsi="Calibri" w:cs="Calibri" w:eastAsia="Calibri"/>
          <w:color w:val="auto"/>
          <w:spacing w:val="0"/>
          <w:position w:val="0"/>
          <w:sz w:val="28"/>
          <w:shd w:fill="auto" w:val="clear"/>
        </w:rPr>
        <w:t xml:space="preserve">al</w:t>
      </w:r>
      <w:r>
        <w:rPr>
          <w:rFonts w:ascii="Calibri" w:hAnsi="Calibri" w:cs="Calibri" w:eastAsia="Calibri"/>
          <w:color w:val="auto"/>
          <w:spacing w:val="0"/>
          <w:position w:val="0"/>
          <w:sz w:val="28"/>
          <w:shd w:fill="auto" w:val="clear"/>
        </w:rPr>
        <w:t xml:space="preserve"> COBCOE (the Council of British Chambers of Commerce in Europe), Anne-Marie Martin este un profesionist experimentat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mediul de afaceri. A lucrat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sectorul industrial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cel caritabil</w:t>
      </w:r>
      <w:r>
        <w:rPr>
          <w:rFonts w:ascii="Calibri" w:hAnsi="Calibri" w:cs="Calibri" w:eastAsia="Calibri"/>
          <w:color w:val="auto"/>
          <w:spacing w:val="0"/>
          <w:position w:val="0"/>
          <w:sz w:val="28"/>
          <w:shd w:fill="auto" w:val="clear"/>
        </w:rPr>
        <w:t xml:space="preserve"> și </w:t>
      </w:r>
      <w:r>
        <w:rPr>
          <w:rFonts w:ascii="Calibri" w:hAnsi="Calibri" w:cs="Calibri" w:eastAsia="Calibri"/>
          <w:color w:val="auto"/>
          <w:spacing w:val="0"/>
          <w:position w:val="0"/>
          <w:sz w:val="28"/>
          <w:shd w:fill="auto" w:val="clear"/>
        </w:rPr>
        <w:t xml:space="preserve">s-a specializat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strategie, comer</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operational. Anne-Marie este membr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a Chartered Management Institute (FCMI)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membr</w:t>
      </w:r>
      <w:r>
        <w:rPr>
          <w:rFonts w:ascii="Calibri" w:hAnsi="Calibri" w:cs="Calibri" w:eastAsia="Calibri"/>
          <w:color w:val="auto"/>
          <w:spacing w:val="0"/>
          <w:position w:val="0"/>
          <w:sz w:val="28"/>
          <w:shd w:fill="auto" w:val="clear"/>
        </w:rPr>
        <w:t xml:space="preserve">ă î</w:t>
      </w:r>
      <w:r>
        <w:rPr>
          <w:rFonts w:ascii="Calibri" w:hAnsi="Calibri" w:cs="Calibri" w:eastAsia="Calibri"/>
          <w:color w:val="auto"/>
          <w:spacing w:val="0"/>
          <w:position w:val="0"/>
          <w:sz w:val="28"/>
          <w:shd w:fill="auto" w:val="clear"/>
        </w:rPr>
        <w:t xml:space="preserve">n </w:t>
      </w:r>
      <w:r>
        <w:rPr>
          <w:rFonts w:ascii="Calibri" w:hAnsi="Calibri" w:cs="Calibri" w:eastAsia="Calibri"/>
          <w:color w:val="auto"/>
          <w:spacing w:val="0"/>
          <w:position w:val="0"/>
          <w:sz w:val="28"/>
          <w:shd w:fill="auto" w:val="clear"/>
        </w:rPr>
        <w:t xml:space="preserve">consiliul administrativ al </w:t>
      </w:r>
      <w:r>
        <w:rPr>
          <w:rFonts w:ascii="Calibri" w:hAnsi="Calibri" w:cs="Calibri" w:eastAsia="Calibri"/>
          <w:color w:val="auto"/>
          <w:spacing w:val="0"/>
          <w:position w:val="0"/>
          <w:sz w:val="28"/>
          <w:shd w:fill="auto" w:val="clear"/>
        </w:rPr>
        <w:t xml:space="preserve">organiza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iei caritabile Children in Distress.</w:t>
      </w:r>
    </w:p>
    <w:p>
      <w:pPr>
        <w:numPr>
          <w:ilvl w:val="0"/>
          <w:numId w:val="7"/>
        </w:numPr>
        <w:spacing w:before="0" w:after="160" w:line="259"/>
        <w:ind w:right="0" w:left="720" w:hanging="360"/>
        <w:jc w:val="both"/>
        <w:rPr>
          <w:rFonts w:ascii="Calibri" w:hAnsi="Calibri" w:cs="Calibri" w:eastAsia="Calibri"/>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Nicolae Ra</w:t>
      </w:r>
      <w:r>
        <w:rPr>
          <w:rFonts w:ascii="Calibri" w:hAnsi="Calibri" w:cs="Calibri" w:eastAsia="Calibri"/>
          <w:b/>
          <w:color w:val="auto"/>
          <w:spacing w:val="0"/>
          <w:position w:val="0"/>
          <w:sz w:val="28"/>
          <w:u w:val="single"/>
          <w:shd w:fill="auto" w:val="clear"/>
        </w:rPr>
        <w:t xml:space="preserve">ț</w:t>
      </w:r>
      <w:r>
        <w:rPr>
          <w:rFonts w:ascii="Calibri" w:hAnsi="Calibri" w:cs="Calibri" w:eastAsia="Calibri"/>
          <w:b/>
          <w:color w:val="auto"/>
          <w:spacing w:val="0"/>
          <w:position w:val="0"/>
          <w:sz w:val="28"/>
          <w:u w:val="single"/>
          <w:shd w:fill="auto" w:val="clear"/>
        </w:rPr>
        <w:t xml:space="preserve">iu</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Om de afaceri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filantrop, Nicolae Ra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iu este administrator</w:t>
      </w:r>
      <w:r>
        <w:rPr>
          <w:rFonts w:ascii="Calibri" w:hAnsi="Calibri" w:cs="Calibri" w:eastAsia="Calibri"/>
          <w:color w:val="auto"/>
          <w:spacing w:val="0"/>
          <w:position w:val="0"/>
          <w:sz w:val="28"/>
          <w:shd w:fill="auto" w:val="clear"/>
        </w:rPr>
        <w:t xml:space="preserve">ul a</w:t>
      </w:r>
      <w:r>
        <w:rPr>
          <w:rFonts w:ascii="Calibri" w:hAnsi="Calibri" w:cs="Calibri" w:eastAsia="Calibri"/>
          <w:color w:val="auto"/>
          <w:spacing w:val="0"/>
          <w:position w:val="0"/>
          <w:sz w:val="28"/>
          <w:shd w:fill="auto" w:val="clear"/>
        </w:rPr>
        <w:t xml:space="preserve"> numeroase organiza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ii de caritate din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nia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Marea Britanie. Prin Funda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ia Ra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iu, Nicolae Ra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iu sus</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ine programe culturale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educative majore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Marea Britanie,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nia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SUA.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2015 a fost decorat cu distinc</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ia MBE de Regina Elisabeta a II-a</w:t>
      </w:r>
      <w:r>
        <w:rPr>
          <w:rFonts w:ascii="Calibri" w:hAnsi="Calibri" w:cs="Calibri" w:eastAsia="Calibri"/>
          <w:color w:val="auto"/>
          <w:spacing w:val="0"/>
          <w:position w:val="0"/>
          <w:sz w:val="28"/>
          <w:shd w:fill="auto" w:val="clear"/>
        </w:rPr>
        <w:t xml:space="preserve"> ș</w:t>
      </w:r>
      <w:r>
        <w:rPr>
          <w:rFonts w:ascii="Calibri" w:hAnsi="Calibri" w:cs="Calibri" w:eastAsia="Calibri"/>
          <w:color w:val="auto"/>
          <w:spacing w:val="0"/>
          <w:position w:val="0"/>
          <w:sz w:val="28"/>
          <w:shd w:fill="auto" w:val="clear"/>
        </w:rPr>
        <w:t xml:space="preserve">i cu medalia regal</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Nihil Sine Deo, de Regele Mihai I al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niei. </w:t>
      </w:r>
    </w:p>
    <w:p>
      <w:pPr>
        <w:numPr>
          <w:ilvl w:val="0"/>
          <w:numId w:val="9"/>
        </w:numPr>
        <w:spacing w:before="0" w:after="160" w:line="259"/>
        <w:ind w:right="0" w:left="720" w:hanging="360"/>
        <w:jc w:val="both"/>
        <w:rPr>
          <w:rFonts w:ascii="Calibri" w:hAnsi="Calibri" w:cs="Calibri" w:eastAsia="Calibri"/>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Iolanda Costide</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Arhitect</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stabilit</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la Londra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anii </w:t>
      </w:r>
      <w:r>
        <w:rPr>
          <w:rFonts w:ascii="Calibri" w:hAnsi="Calibri" w:cs="Calibri" w:eastAsia="Calibri"/>
          <w:color w:val="auto"/>
          <w:spacing w:val="0"/>
          <w:position w:val="0"/>
          <w:sz w:val="28"/>
          <w:shd w:fill="auto" w:val="clear"/>
        </w:rPr>
        <w:t xml:space="preserve">'</w:t>
      </w:r>
      <w:r>
        <w:rPr>
          <w:rFonts w:ascii="Calibri" w:hAnsi="Calibri" w:cs="Calibri" w:eastAsia="Calibri"/>
          <w:color w:val="auto"/>
          <w:spacing w:val="0"/>
          <w:position w:val="0"/>
          <w:sz w:val="28"/>
          <w:shd w:fill="auto" w:val="clear"/>
        </w:rPr>
        <w:t xml:space="preserve">70, Ioana Costide conduce propriul atelier de arhitectur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NTA 16 Architect</w:t>
      </w:r>
      <w:r>
        <w:rPr>
          <w:rFonts w:ascii="Calibri" w:hAnsi="Calibri" w:cs="Calibri" w:eastAsia="Calibri"/>
          <w:color w:val="auto"/>
          <w:spacing w:val="0"/>
          <w:position w:val="0"/>
          <w:sz w:val="28"/>
          <w:shd w:fill="auto" w:val="clear"/>
        </w:rPr>
        <w:t xml:space="preserve">,</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w:t>
      </w:r>
      <w:r>
        <w:rPr>
          <w:rFonts w:ascii="Calibri" w:hAnsi="Calibri" w:cs="Calibri" w:eastAsia="Calibri"/>
          <w:color w:val="auto"/>
          <w:spacing w:val="0"/>
          <w:position w:val="0"/>
          <w:sz w:val="28"/>
          <w:shd w:fill="auto" w:val="clear"/>
        </w:rPr>
        <w:t xml:space="preserve">a fost președintele </w:t>
      </w:r>
      <w:r>
        <w:rPr>
          <w:rFonts w:ascii="Calibri" w:hAnsi="Calibri" w:cs="Calibri" w:eastAsia="Calibri"/>
          <w:color w:val="auto"/>
          <w:spacing w:val="0"/>
          <w:position w:val="0"/>
          <w:sz w:val="28"/>
          <w:shd w:fill="auto" w:val="clear"/>
        </w:rPr>
        <w:t xml:space="preserve">asocia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iei ACARDA (Asocia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ia Cultural</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a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nilor din Anglia/British-Romanian Association). Militeaz</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frecvent pentru dezvoltarea procesului democratic din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nia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este membru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w:t>
      </w:r>
      <w:r>
        <w:rPr>
          <w:rFonts w:ascii="Calibri" w:hAnsi="Calibri" w:cs="Calibri" w:eastAsia="Calibri"/>
          <w:color w:val="auto"/>
          <w:spacing w:val="0"/>
          <w:position w:val="0"/>
          <w:sz w:val="28"/>
          <w:shd w:fill="auto" w:val="clear"/>
        </w:rPr>
        <w:t xml:space="preserve">consiliul administrativ al </w:t>
      </w:r>
      <w:r>
        <w:rPr>
          <w:rFonts w:ascii="Calibri" w:hAnsi="Calibri" w:cs="Calibri" w:eastAsia="Calibri"/>
          <w:color w:val="auto"/>
          <w:spacing w:val="0"/>
          <w:position w:val="0"/>
          <w:sz w:val="28"/>
          <w:shd w:fill="auto" w:val="clear"/>
        </w:rPr>
        <w:t xml:space="preserve">Paul Neagu Estate. Este, de asemenea, membru fondator al Forumului Arhitec</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ilor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Urbani</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tilor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ni din Marea Britanie.</w:t>
      </w:r>
    </w:p>
    <w:p>
      <w:pPr>
        <w:numPr>
          <w:ilvl w:val="0"/>
          <w:numId w:val="11"/>
        </w:numPr>
        <w:spacing w:before="0" w:after="160" w:line="259"/>
        <w:ind w:right="0" w:left="720" w:hanging="360"/>
        <w:jc w:val="both"/>
        <w:rPr>
          <w:rFonts w:ascii="Calibri" w:hAnsi="Calibri" w:cs="Calibri" w:eastAsia="Calibri"/>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Preotul Constantin Popescu</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Este p</w:t>
      </w:r>
      <w:r>
        <w:rPr>
          <w:rFonts w:ascii="Calibri" w:hAnsi="Calibri" w:cs="Calibri" w:eastAsia="Calibri"/>
          <w:color w:val="auto"/>
          <w:spacing w:val="0"/>
          <w:position w:val="0"/>
          <w:sz w:val="28"/>
          <w:shd w:fill="auto" w:val="clear"/>
        </w:rPr>
        <w:t xml:space="preserve">reot paroh al Parohiei Ortodoxe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ne Sf</w:t>
      </w:r>
      <w:r>
        <w:rPr>
          <w:rFonts w:ascii="Calibri" w:hAnsi="Calibri" w:cs="Calibri" w:eastAsia="Calibri"/>
          <w:color w:val="auto"/>
          <w:spacing w:val="0"/>
          <w:position w:val="0"/>
          <w:sz w:val="28"/>
          <w:shd w:fill="auto" w:val="clear"/>
        </w:rPr>
        <w:t xml:space="preserve">ântul</w:t>
      </w:r>
      <w:r>
        <w:rPr>
          <w:rFonts w:ascii="Calibri" w:hAnsi="Calibri" w:cs="Calibri" w:eastAsia="Calibri"/>
          <w:color w:val="auto"/>
          <w:spacing w:val="0"/>
          <w:position w:val="0"/>
          <w:sz w:val="28"/>
          <w:shd w:fill="auto" w:val="clear"/>
        </w:rPr>
        <w:t xml:space="preserve"> Gheorghe din Londra,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ncep</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nd cu 2013</w:t>
      </w:r>
      <w:r>
        <w:rPr>
          <w:rFonts w:ascii="Calibri" w:hAnsi="Calibri" w:cs="Calibri" w:eastAsia="Calibri"/>
          <w:color w:val="auto"/>
          <w:spacing w:val="0"/>
          <w:position w:val="0"/>
          <w:sz w:val="28"/>
          <w:shd w:fill="auto" w:val="clear"/>
        </w:rPr>
        <w:t xml:space="preserve">, și p</w:t>
      </w:r>
      <w:r>
        <w:rPr>
          <w:rFonts w:ascii="Calibri" w:hAnsi="Calibri" w:cs="Calibri" w:eastAsia="Calibri"/>
          <w:color w:val="auto"/>
          <w:spacing w:val="0"/>
          <w:position w:val="0"/>
          <w:sz w:val="28"/>
          <w:shd w:fill="auto" w:val="clear"/>
        </w:rPr>
        <w:t xml:space="preserve">reot paroh al Parohiei Sf</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ntul </w:t>
      </w:r>
      <w:r>
        <w:rPr>
          <w:rFonts w:ascii="Calibri" w:hAnsi="Calibri" w:cs="Calibri" w:eastAsia="Calibri"/>
          <w:color w:val="auto"/>
          <w:spacing w:val="0"/>
          <w:position w:val="0"/>
          <w:sz w:val="28"/>
          <w:shd w:fill="auto" w:val="clear"/>
        </w:rPr>
        <w:t xml:space="preserve">M</w:t>
      </w:r>
      <w:r>
        <w:rPr>
          <w:rFonts w:ascii="Calibri" w:hAnsi="Calibri" w:cs="Calibri" w:eastAsia="Calibri"/>
          <w:color w:val="auto"/>
          <w:spacing w:val="0"/>
          <w:position w:val="0"/>
          <w:sz w:val="28"/>
          <w:shd w:fill="auto" w:val="clear"/>
        </w:rPr>
        <w:t xml:space="preserve">acarie cel Mare din Leeds, prima parohie romaneasc</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ce are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posesie o biseric</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proprie. Cu binecuv</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ntarea Mitropolitului Iosif, </w:t>
      </w:r>
      <w:r>
        <w:rPr>
          <w:rFonts w:ascii="Calibri" w:hAnsi="Calibri" w:cs="Calibri" w:eastAsia="Calibri"/>
          <w:color w:val="auto"/>
          <w:spacing w:val="0"/>
          <w:position w:val="0"/>
          <w:sz w:val="28"/>
          <w:shd w:fill="auto" w:val="clear"/>
        </w:rPr>
        <w:t xml:space="preserve">pă</w:t>
      </w:r>
      <w:r>
        <w:rPr>
          <w:rFonts w:ascii="Calibri" w:hAnsi="Calibri" w:cs="Calibri" w:eastAsia="Calibri"/>
          <w:color w:val="auto"/>
          <w:spacing w:val="0"/>
          <w:position w:val="0"/>
          <w:sz w:val="28"/>
          <w:shd w:fill="auto" w:val="clear"/>
        </w:rPr>
        <w:t xml:space="preserve">rintele Constantin a reluat proiectul “Romanian Orthodox Church and centre”,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vederea construirii/achizi</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ion</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rii unei biserici pentru numeroasa comunitate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neasc</w:t>
      </w:r>
      <w:r>
        <w:rPr>
          <w:rFonts w:ascii="Calibri" w:hAnsi="Calibri" w:cs="Calibri" w:eastAsia="Calibri"/>
          <w:color w:val="auto"/>
          <w:spacing w:val="0"/>
          <w:position w:val="0"/>
          <w:sz w:val="28"/>
          <w:shd w:fill="auto" w:val="clear"/>
        </w:rPr>
        <w:t xml:space="preserve">ă </w:t>
      </w:r>
      <w:r>
        <w:rPr>
          <w:rFonts w:ascii="Calibri" w:hAnsi="Calibri" w:cs="Calibri" w:eastAsia="Calibri"/>
          <w:color w:val="auto"/>
          <w:spacing w:val="0"/>
          <w:position w:val="0"/>
          <w:sz w:val="28"/>
          <w:shd w:fill="auto" w:val="clear"/>
        </w:rPr>
        <w:t xml:space="preserve">din Londra.</w:t>
      </w:r>
    </w:p>
    <w:p>
      <w:pPr>
        <w:numPr>
          <w:ilvl w:val="0"/>
          <w:numId w:val="13"/>
        </w:numPr>
        <w:spacing w:before="0" w:after="160" w:line="259"/>
        <w:ind w:right="0" w:left="720" w:hanging="360"/>
        <w:jc w:val="both"/>
        <w:rPr>
          <w:rFonts w:ascii="Calibri" w:hAnsi="Calibri" w:cs="Calibri" w:eastAsia="Calibri"/>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Alina Balatchi</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Un profesionist dedicat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cu o experien</w:t>
      </w:r>
      <w:r>
        <w:rPr>
          <w:rFonts w:ascii="Calibri" w:hAnsi="Calibri" w:cs="Calibri" w:eastAsia="Calibri"/>
          <w:color w:val="auto"/>
          <w:spacing w:val="0"/>
          <w:position w:val="0"/>
          <w:sz w:val="28"/>
          <w:shd w:fill="auto" w:val="clear"/>
        </w:rPr>
        <w:t xml:space="preserve">ță</w:t>
      </w:r>
      <w:r>
        <w:rPr>
          <w:rFonts w:ascii="Calibri" w:hAnsi="Calibri" w:cs="Calibri" w:eastAsia="Calibri"/>
          <w:color w:val="auto"/>
          <w:spacing w:val="0"/>
          <w:position w:val="0"/>
          <w:sz w:val="28"/>
          <w:shd w:fill="auto" w:val="clear"/>
        </w:rPr>
        <w:t xml:space="preserve"> considerabil</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implementarea unui spectru larg de proiecte, Alina este sus</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in</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tor pasionat al culturii </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 comunit</w:t>
      </w:r>
      <w:r>
        <w:rPr>
          <w:rFonts w:ascii="Calibri" w:hAnsi="Calibri" w:cs="Calibri" w:eastAsia="Calibri"/>
          <w:color w:val="auto"/>
          <w:spacing w:val="0"/>
          <w:position w:val="0"/>
          <w:sz w:val="28"/>
          <w:shd w:fill="auto" w:val="clear"/>
        </w:rPr>
        <w:t xml:space="preserve">ăț</w:t>
      </w:r>
      <w:r>
        <w:rPr>
          <w:rFonts w:ascii="Calibri" w:hAnsi="Calibri" w:cs="Calibri" w:eastAsia="Calibri"/>
          <w:color w:val="auto"/>
          <w:spacing w:val="0"/>
          <w:position w:val="0"/>
          <w:sz w:val="28"/>
          <w:shd w:fill="auto" w:val="clear"/>
        </w:rPr>
        <w:t xml:space="preserve">ii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ne</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ti.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peste 10 ani de implicare activ</w:t>
      </w:r>
      <w:r>
        <w:rPr>
          <w:rFonts w:ascii="Calibri" w:hAnsi="Calibri" w:cs="Calibri" w:eastAsia="Calibri"/>
          <w:color w:val="auto"/>
          <w:spacing w:val="0"/>
          <w:position w:val="0"/>
          <w:sz w:val="28"/>
          <w:shd w:fill="auto" w:val="clear"/>
        </w:rPr>
        <w:t xml:space="preserve">ă î</w:t>
      </w:r>
      <w:r>
        <w:rPr>
          <w:rFonts w:ascii="Calibri" w:hAnsi="Calibri" w:cs="Calibri" w:eastAsia="Calibri"/>
          <w:color w:val="auto"/>
          <w:spacing w:val="0"/>
          <w:position w:val="0"/>
          <w:sz w:val="28"/>
          <w:shd w:fill="auto" w:val="clear"/>
        </w:rPr>
        <w:t xml:space="preserve">n mediul asociativ al comunit</w:t>
      </w:r>
      <w:r>
        <w:rPr>
          <w:rFonts w:ascii="Calibri" w:hAnsi="Calibri" w:cs="Calibri" w:eastAsia="Calibri"/>
          <w:color w:val="auto"/>
          <w:spacing w:val="0"/>
          <w:position w:val="0"/>
          <w:sz w:val="28"/>
          <w:shd w:fill="auto" w:val="clear"/>
        </w:rPr>
        <w:t xml:space="preserve">ăț</w:t>
      </w:r>
      <w:r>
        <w:rPr>
          <w:rFonts w:ascii="Calibri" w:hAnsi="Calibri" w:cs="Calibri" w:eastAsia="Calibri"/>
          <w:color w:val="auto"/>
          <w:spacing w:val="0"/>
          <w:position w:val="0"/>
          <w:sz w:val="28"/>
          <w:shd w:fill="auto" w:val="clear"/>
        </w:rPr>
        <w:t xml:space="preserve">ii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ne</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ti din Marea Britanie, a fost prezent</w:t>
      </w:r>
      <w:r>
        <w:rPr>
          <w:rFonts w:ascii="Calibri" w:hAnsi="Calibri" w:cs="Calibri" w:eastAsia="Calibri"/>
          <w:color w:val="auto"/>
          <w:spacing w:val="0"/>
          <w:position w:val="0"/>
          <w:sz w:val="28"/>
          <w:shd w:fill="auto" w:val="clear"/>
        </w:rPr>
        <w:t xml:space="preserve">ă și</w:t>
      </w:r>
      <w:r>
        <w:rPr>
          <w:rFonts w:ascii="Calibri" w:hAnsi="Calibri" w:cs="Calibri" w:eastAsia="Calibri"/>
          <w:color w:val="auto"/>
          <w:spacing w:val="0"/>
          <w:position w:val="0"/>
          <w:sz w:val="28"/>
          <w:shd w:fill="auto" w:val="clear"/>
        </w:rPr>
        <w:t xml:space="preserve"> a coordonat multiple activit</w:t>
      </w:r>
      <w:r>
        <w:rPr>
          <w:rFonts w:ascii="Calibri" w:hAnsi="Calibri" w:cs="Calibri" w:eastAsia="Calibri"/>
          <w:color w:val="auto"/>
          <w:spacing w:val="0"/>
          <w:position w:val="0"/>
          <w:sz w:val="28"/>
          <w:shd w:fill="auto" w:val="clear"/>
        </w:rPr>
        <w:t xml:space="preserve">ăț</w:t>
      </w:r>
      <w:r>
        <w:rPr>
          <w:rFonts w:ascii="Calibri" w:hAnsi="Calibri" w:cs="Calibri" w:eastAsia="Calibri"/>
          <w:color w:val="auto"/>
          <w:spacing w:val="0"/>
          <w:position w:val="0"/>
          <w:sz w:val="28"/>
          <w:shd w:fill="auto" w:val="clear"/>
        </w:rPr>
        <w:t xml:space="preserve">i inovatoare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coezive</w:t>
      </w:r>
      <w:r>
        <w:rPr>
          <w:rFonts w:ascii="Calibri" w:hAnsi="Calibri" w:cs="Calibri" w:eastAsia="Calibri"/>
          <w:color w:val="auto"/>
          <w:spacing w:val="0"/>
          <w:position w:val="0"/>
          <w:sz w:val="28"/>
          <w:shd w:fill="auto" w:val="clear"/>
        </w:rPr>
        <w:t xml:space="preserve"> î</w:t>
      </w:r>
      <w:r>
        <w:rPr>
          <w:rFonts w:ascii="Calibri" w:hAnsi="Calibri" w:cs="Calibri" w:eastAsia="Calibri"/>
          <w:color w:val="auto"/>
          <w:spacing w:val="0"/>
          <w:position w:val="0"/>
          <w:sz w:val="28"/>
          <w:shd w:fill="auto" w:val="clear"/>
        </w:rPr>
        <w:t xml:space="preserve">n sfera socio-cultural</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orientate di</w:t>
      </w:r>
      <w:r>
        <w:rPr>
          <w:rFonts w:ascii="Calibri" w:hAnsi="Calibri" w:cs="Calibri" w:eastAsia="Calibri"/>
          <w:color w:val="auto"/>
          <w:spacing w:val="0"/>
          <w:position w:val="0"/>
          <w:sz w:val="28"/>
          <w:shd w:fill="auto" w:val="clear"/>
        </w:rPr>
        <w:t xml:space="preserve">n</w:t>
      </w:r>
      <w:r>
        <w:rPr>
          <w:rFonts w:ascii="Calibri" w:hAnsi="Calibri" w:cs="Calibri" w:eastAsia="Calibri"/>
          <w:color w:val="auto"/>
          <w:spacing w:val="0"/>
          <w:position w:val="0"/>
          <w:sz w:val="28"/>
          <w:shd w:fill="auto" w:val="clear"/>
        </w:rPr>
        <w:t xml:space="preserve">spre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c</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tre comunitatea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neasc</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w:t>
      </w:r>
    </w:p>
    <w:p>
      <w:pPr>
        <w:numPr>
          <w:ilvl w:val="0"/>
          <w:numId w:val="15"/>
        </w:numPr>
        <w:spacing w:before="0" w:after="160" w:line="259"/>
        <w:ind w:right="0" w:left="720" w:hanging="360"/>
        <w:jc w:val="both"/>
        <w:rPr>
          <w:rFonts w:ascii="Calibri" w:hAnsi="Calibri" w:cs="Calibri" w:eastAsia="Calibri"/>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Delia Dimitriu</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Este cerce</w:t>
      </w:r>
      <w:r>
        <w:rPr>
          <w:rFonts w:ascii="Calibri" w:hAnsi="Calibri" w:cs="Calibri" w:eastAsia="Calibri"/>
          <w:color w:val="auto"/>
          <w:spacing w:val="0"/>
          <w:position w:val="0"/>
          <w:sz w:val="28"/>
          <w:shd w:fill="auto" w:val="clear"/>
        </w:rPr>
        <w:t xml:space="preserve">tăt</w:t>
      </w:r>
      <w:r>
        <w:rPr>
          <w:rFonts w:ascii="Calibri" w:hAnsi="Calibri" w:cs="Calibri" w:eastAsia="Calibri"/>
          <w:color w:val="auto"/>
          <w:spacing w:val="0"/>
          <w:position w:val="0"/>
          <w:sz w:val="28"/>
          <w:shd w:fill="auto" w:val="clear"/>
        </w:rPr>
        <w:t xml:space="preserve">or la Centrul de Avia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ie, Transport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Mediu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nconjur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tor din cadrul Metropolitan Manchester University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este considerat</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unul dintre cei mai importan</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 exper</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 la nivel mondial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domeniul impactului industriei aviatice asupra mediului, cu accent pe dezvoltare durabil</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Delia a f</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cut parte din grupul de exper</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 interna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ionali “International Panel on Climate Change” care a studiat schimb</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rile climatice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care a c</w:t>
      </w:r>
      <w:r>
        <w:rPr>
          <w:rFonts w:ascii="Calibri" w:hAnsi="Calibri" w:cs="Calibri" w:eastAsia="Calibri"/>
          <w:color w:val="auto"/>
          <w:spacing w:val="0"/>
          <w:position w:val="0"/>
          <w:sz w:val="28"/>
          <w:shd w:fill="auto" w:val="clear"/>
        </w:rPr>
        <w:t xml:space="preserve">âș</w:t>
      </w:r>
      <w:r>
        <w:rPr>
          <w:rFonts w:ascii="Calibri" w:hAnsi="Calibri" w:cs="Calibri" w:eastAsia="Calibri"/>
          <w:color w:val="auto"/>
          <w:spacing w:val="0"/>
          <w:position w:val="0"/>
          <w:sz w:val="28"/>
          <w:shd w:fill="auto" w:val="clear"/>
        </w:rPr>
        <w:t xml:space="preserve">tigat Premiul Nobel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2007.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prezent, lucreaz</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cu Airbus CE. </w:t>
      </w:r>
    </w:p>
    <w:p>
      <w:pPr>
        <w:numPr>
          <w:ilvl w:val="0"/>
          <w:numId w:val="17"/>
        </w:numPr>
        <w:spacing w:before="0" w:after="160" w:line="259"/>
        <w:ind w:right="0" w:left="720" w:hanging="360"/>
        <w:jc w:val="both"/>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u w:val="single"/>
          <w:shd w:fill="auto" w:val="clear"/>
        </w:rPr>
        <w:t xml:space="preserve">Alexandra Dariescu</w:t>
      </w:r>
      <w:r>
        <w:rPr>
          <w:rFonts w:ascii="Calibri" w:hAnsi="Calibri" w:cs="Calibri" w:eastAsia="Calibri"/>
          <w:b/>
          <w:color w:val="auto"/>
          <w:spacing w:val="0"/>
          <w:position w:val="0"/>
          <w:sz w:val="28"/>
          <w:shd w:fill="auto" w:val="clear"/>
        </w:rPr>
        <w:t xml:space="preserve"> </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Alexandra este numit</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w:t>
      </w:r>
      <w:r>
        <w:rPr>
          <w:rFonts w:ascii="Calibri" w:hAnsi="Calibri" w:cs="Calibri" w:eastAsia="Calibri"/>
          <w:color w:val="auto"/>
          <w:spacing w:val="0"/>
          <w:position w:val="0"/>
          <w:sz w:val="28"/>
          <w:shd w:fill="auto" w:val="clear"/>
        </w:rPr>
        <w:t xml:space="preserve">unul dintre cei 30 de piani</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ti sub v</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rsta de 30 de ani destinat</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pentru o carier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spectaculoas</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2013</w:t>
      </w:r>
      <w:r>
        <w:rPr>
          <w:rFonts w:ascii="Calibri" w:hAnsi="Calibri" w:cs="Calibri" w:eastAsia="Calibri"/>
          <w:color w:val="auto"/>
          <w:spacing w:val="0"/>
          <w:position w:val="0"/>
          <w:sz w:val="28"/>
          <w:shd w:fill="auto" w:val="clear"/>
        </w:rPr>
        <w:t xml:space="preserve">,</w:t>
      </w:r>
      <w:r>
        <w:rPr>
          <w:rFonts w:ascii="Calibri" w:hAnsi="Calibri" w:cs="Calibri" w:eastAsia="Calibri"/>
          <w:color w:val="auto"/>
          <w:spacing w:val="0"/>
          <w:position w:val="0"/>
          <w:sz w:val="28"/>
          <w:shd w:fill="auto" w:val="clear"/>
        </w:rPr>
        <w:t xml:space="preserve"> Alexandra Dariescu a devenit prima pianist</w:t>
      </w:r>
      <w:r>
        <w:rPr>
          <w:rFonts w:ascii="Calibri" w:hAnsi="Calibri" w:cs="Calibri" w:eastAsia="Calibri"/>
          <w:color w:val="auto"/>
          <w:spacing w:val="0"/>
          <w:position w:val="0"/>
          <w:sz w:val="28"/>
          <w:shd w:fill="auto" w:val="clear"/>
        </w:rPr>
        <w:t xml:space="preserve">ă româncă ce </w:t>
      </w:r>
      <w:r>
        <w:rPr>
          <w:rFonts w:ascii="Calibri" w:hAnsi="Calibri" w:cs="Calibri" w:eastAsia="Calibri"/>
          <w:color w:val="auto"/>
          <w:spacing w:val="0"/>
          <w:position w:val="0"/>
          <w:sz w:val="28"/>
          <w:shd w:fill="auto" w:val="clear"/>
        </w:rPr>
        <w:t xml:space="preserve">a concertat la Royal Albert Hall, al</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turi de Orchestra Filarmonicii Regale din Londra. Cea mai t</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muzician</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distins</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cu medalia Custodele Coroanei, Alexandra este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“Ambasador Special al Rom</w:t>
      </w:r>
      <w:r>
        <w:rPr>
          <w:rFonts w:ascii="Calibri" w:hAnsi="Calibri" w:cs="Calibri" w:eastAsia="Calibri"/>
          <w:color w:val="auto"/>
          <w:spacing w:val="0"/>
          <w:position w:val="0"/>
          <w:sz w:val="28"/>
          <w:shd w:fill="auto" w:val="clear"/>
        </w:rPr>
        <w:t xml:space="preserve">â</w:t>
      </w:r>
      <w:r>
        <w:rPr>
          <w:rFonts w:ascii="Calibri" w:hAnsi="Calibri" w:cs="Calibri" w:eastAsia="Calibri"/>
          <w:color w:val="auto"/>
          <w:spacing w:val="0"/>
          <w:position w:val="0"/>
          <w:sz w:val="28"/>
          <w:shd w:fill="auto" w:val="clear"/>
        </w:rPr>
        <w:t xml:space="preserve">niei”.  </w:t>
      </w:r>
    </w:p>
    <w:p>
      <w:pPr>
        <w:numPr>
          <w:ilvl w:val="0"/>
          <w:numId w:val="19"/>
        </w:numPr>
        <w:spacing w:before="0" w:after="160" w:line="259"/>
        <w:ind w:right="0" w:left="720" w:hanging="360"/>
        <w:jc w:val="both"/>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u w:val="single"/>
          <w:shd w:fill="auto" w:val="clear"/>
        </w:rPr>
        <w:t xml:space="preserve">Marius Turda</w:t>
      </w:r>
      <w:r>
        <w:rPr>
          <w:rFonts w:ascii="Calibri" w:hAnsi="Calibri" w:cs="Calibri" w:eastAsia="Calibri"/>
          <w:b/>
          <w:color w:val="auto"/>
          <w:spacing w:val="0"/>
          <w:position w:val="0"/>
          <w:sz w:val="28"/>
          <w:shd w:fill="auto" w:val="clear"/>
        </w:rPr>
        <w:t xml:space="preserve"> </w:t>
      </w:r>
    </w:p>
    <w:p>
      <w:pPr>
        <w:spacing w:before="0" w:after="160" w:line="259"/>
        <w:ind w:right="0" w:left="72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Pred</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istoria la Oxford </w:t>
      </w:r>
      <w:r>
        <w:rPr>
          <w:rFonts w:ascii="Calibri" w:hAnsi="Calibri" w:cs="Calibri" w:eastAsia="Calibri"/>
          <w:color w:val="auto"/>
          <w:spacing w:val="0"/>
          <w:position w:val="0"/>
          <w:sz w:val="28"/>
          <w:shd w:fill="auto" w:val="clear"/>
        </w:rPr>
        <w:t xml:space="preserve">b</w:t>
      </w:r>
      <w:r>
        <w:rPr>
          <w:rFonts w:ascii="Calibri" w:hAnsi="Calibri" w:cs="Calibri" w:eastAsia="Calibri"/>
          <w:color w:val="auto"/>
          <w:spacing w:val="0"/>
          <w:position w:val="0"/>
          <w:sz w:val="28"/>
          <w:shd w:fill="auto" w:val="clear"/>
        </w:rPr>
        <w:t xml:space="preserve">rookes University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este </w:t>
      </w:r>
      <w:r>
        <w:rPr>
          <w:rFonts w:ascii="Calibri" w:hAnsi="Calibri" w:cs="Calibri" w:eastAsia="Calibri"/>
          <w:color w:val="auto"/>
          <w:spacing w:val="0"/>
          <w:position w:val="0"/>
          <w:sz w:val="28"/>
          <w:shd w:fill="auto" w:val="clear"/>
        </w:rPr>
        <w:t xml:space="preserve">d</w:t>
      </w:r>
      <w:r>
        <w:rPr>
          <w:rFonts w:ascii="Calibri" w:hAnsi="Calibri" w:cs="Calibri" w:eastAsia="Calibri"/>
          <w:color w:val="auto"/>
          <w:spacing w:val="0"/>
          <w:position w:val="0"/>
          <w:sz w:val="28"/>
          <w:shd w:fill="auto" w:val="clear"/>
        </w:rPr>
        <w:t xml:space="preserve">irectorul </w:t>
      </w:r>
      <w:r>
        <w:rPr>
          <w:rFonts w:ascii="Calibri" w:hAnsi="Calibri" w:cs="Calibri" w:eastAsia="Calibri"/>
          <w:color w:val="auto"/>
          <w:spacing w:val="0"/>
          <w:position w:val="0"/>
          <w:sz w:val="28"/>
          <w:shd w:fill="auto" w:val="clear"/>
        </w:rPr>
        <w:t xml:space="preserve">C</w:t>
      </w:r>
      <w:r>
        <w:rPr>
          <w:rFonts w:ascii="Calibri" w:hAnsi="Calibri" w:cs="Calibri" w:eastAsia="Calibri"/>
          <w:color w:val="auto"/>
          <w:spacing w:val="0"/>
          <w:position w:val="0"/>
          <w:sz w:val="28"/>
          <w:shd w:fill="auto" w:val="clear"/>
        </w:rPr>
        <w:t xml:space="preserve">entrului de Studii Umaniste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Medicale al aceleia</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universit</w:t>
      </w:r>
      <w:r>
        <w:rPr>
          <w:rFonts w:ascii="Calibri" w:hAnsi="Calibri" w:cs="Calibri" w:eastAsia="Calibri"/>
          <w:color w:val="auto"/>
          <w:spacing w:val="0"/>
          <w:position w:val="0"/>
          <w:sz w:val="28"/>
          <w:shd w:fill="auto" w:val="clear"/>
        </w:rPr>
        <w:t xml:space="preserve">ăț</w:t>
      </w:r>
      <w:r>
        <w:rPr>
          <w:rFonts w:ascii="Calibri" w:hAnsi="Calibri" w:cs="Calibri" w:eastAsia="Calibri"/>
          <w:color w:val="auto"/>
          <w:spacing w:val="0"/>
          <w:position w:val="0"/>
          <w:sz w:val="28"/>
          <w:shd w:fill="auto" w:val="clear"/>
        </w:rPr>
        <w:t xml:space="preserve">i. </w:t>
      </w:r>
      <w:r>
        <w:rPr>
          <w:rFonts w:ascii="Calibri" w:hAnsi="Calibri" w:cs="Calibri" w:eastAsia="Calibri"/>
          <w:color w:val="auto"/>
          <w:spacing w:val="0"/>
          <w:position w:val="0"/>
          <w:sz w:val="28"/>
          <w:shd w:fill="auto" w:val="clear"/>
        </w:rPr>
        <w:t xml:space="preserve">Este d</w:t>
      </w:r>
      <w:r>
        <w:rPr>
          <w:rFonts w:ascii="Calibri" w:hAnsi="Calibri" w:cs="Calibri" w:eastAsia="Calibri"/>
          <w:color w:val="auto"/>
          <w:spacing w:val="0"/>
          <w:position w:val="0"/>
          <w:sz w:val="28"/>
          <w:shd w:fill="auto" w:val="clear"/>
        </w:rPr>
        <w:t xml:space="preserve">irector fondator al Institutului Cantemir de la University of Oxford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membru </w:t>
      </w:r>
      <w:r>
        <w:rPr>
          <w:rFonts w:ascii="Calibri" w:hAnsi="Calibri" w:cs="Calibri" w:eastAsia="Calibri"/>
          <w:color w:val="auto"/>
          <w:spacing w:val="0"/>
          <w:position w:val="0"/>
          <w:sz w:val="28"/>
          <w:shd w:fill="auto" w:val="clear"/>
        </w:rPr>
        <w:t xml:space="preserve">î</w:t>
      </w:r>
      <w:r>
        <w:rPr>
          <w:rFonts w:ascii="Calibri" w:hAnsi="Calibri" w:cs="Calibri" w:eastAsia="Calibri"/>
          <w:color w:val="auto"/>
          <w:spacing w:val="0"/>
          <w:position w:val="0"/>
          <w:sz w:val="28"/>
          <w:shd w:fill="auto" w:val="clear"/>
        </w:rPr>
        <w:t xml:space="preserve">n numeroase asocia</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ii profesionale, printre care Royal Historica Society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Galton Institute. A publicat extensiv, </w:t>
      </w:r>
      <w:r>
        <w:rPr>
          <w:rFonts w:ascii="Calibri" w:hAnsi="Calibri" w:cs="Calibri" w:eastAsia="Calibri"/>
          <w:color w:val="auto"/>
          <w:spacing w:val="0"/>
          <w:position w:val="0"/>
          <w:sz w:val="28"/>
          <w:shd w:fill="auto" w:val="clear"/>
        </w:rPr>
        <w:t xml:space="preserve">iar </w:t>
      </w:r>
      <w:r>
        <w:rPr>
          <w:rFonts w:ascii="Calibri" w:hAnsi="Calibri" w:cs="Calibri" w:eastAsia="Calibri"/>
          <w:color w:val="auto"/>
          <w:spacing w:val="0"/>
          <w:position w:val="0"/>
          <w:sz w:val="28"/>
          <w:shd w:fill="auto" w:val="clear"/>
        </w:rPr>
        <w:t xml:space="preserve">urm</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toarea </w:t>
      </w:r>
      <w:r>
        <w:rPr>
          <w:rFonts w:ascii="Calibri" w:hAnsi="Calibri" w:cs="Calibri" w:eastAsia="Calibri"/>
          <w:color w:val="auto"/>
          <w:spacing w:val="0"/>
          <w:position w:val="0"/>
          <w:sz w:val="28"/>
          <w:shd w:fill="auto" w:val="clear"/>
        </w:rPr>
        <w:t xml:space="preserve">sa </w:t>
      </w:r>
      <w:r>
        <w:rPr>
          <w:rFonts w:ascii="Calibri" w:hAnsi="Calibri" w:cs="Calibri" w:eastAsia="Calibri"/>
          <w:color w:val="auto"/>
          <w:spacing w:val="0"/>
          <w:position w:val="0"/>
          <w:sz w:val="28"/>
          <w:shd w:fill="auto" w:val="clear"/>
        </w:rPr>
        <w:t xml:space="preserve">carte va aparea anul viitor la prestigioasa editur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Bloomsbury din Londra.</w:t>
      </w:r>
    </w:p>
    <w:p>
      <w:pPr>
        <w:numPr>
          <w:ilvl w:val="0"/>
          <w:numId w:val="21"/>
        </w:numPr>
        <w:spacing w:before="0" w:after="160" w:line="259"/>
        <w:ind w:right="0" w:left="720" w:hanging="360"/>
        <w:jc w:val="both"/>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8"/>
          <w:shd w:fill="auto" w:val="clear"/>
        </w:rPr>
        <w:t xml:space="preserve"> </w:t>
      </w:r>
      <w:r>
        <w:rPr>
          <w:rFonts w:ascii="Calibri" w:hAnsi="Calibri" w:cs="Calibri" w:eastAsia="Calibri"/>
          <w:b/>
          <w:color w:val="auto"/>
          <w:spacing w:val="0"/>
          <w:position w:val="0"/>
          <w:sz w:val="28"/>
          <w:u w:val="single"/>
          <w:shd w:fill="auto" w:val="clear"/>
        </w:rPr>
        <w:t xml:space="preserve">Cristina Neagu</w:t>
      </w:r>
      <w:r>
        <w:rPr>
          <w:rFonts w:ascii="Calibri" w:hAnsi="Calibri" w:cs="Calibri" w:eastAsia="Calibri"/>
          <w:b/>
          <w:color w:val="auto"/>
          <w:spacing w:val="0"/>
          <w:position w:val="0"/>
          <w:sz w:val="28"/>
          <w:shd w:fill="auto" w:val="clear"/>
        </w:rPr>
        <w:t xml:space="preserve"> </w:t>
      </w:r>
      <w:r>
        <w:rPr>
          <w:rFonts w:ascii="Calibri" w:hAnsi="Calibri" w:cs="Calibri" w:eastAsia="Calibri"/>
          <w:color w:val="auto"/>
          <w:spacing w:val="0"/>
          <w:position w:val="0"/>
          <w:sz w:val="28"/>
          <w:shd w:fill="auto" w:val="clear"/>
        </w:rPr>
        <w:br/>
      </w:r>
      <w:r>
        <w:rPr>
          <w:rFonts w:ascii="Calibri" w:hAnsi="Calibri" w:cs="Calibri" w:eastAsia="Calibri"/>
          <w:color w:val="auto"/>
          <w:spacing w:val="0"/>
          <w:position w:val="0"/>
          <w:sz w:val="28"/>
          <w:shd w:fill="auto" w:val="clear"/>
        </w:rPr>
        <w:tab/>
      </w:r>
      <w:r>
        <w:rPr>
          <w:rFonts w:ascii="Calibri" w:hAnsi="Calibri" w:cs="Calibri" w:eastAsia="Calibri"/>
          <w:color w:val="auto"/>
          <w:spacing w:val="0"/>
          <w:position w:val="0"/>
          <w:sz w:val="28"/>
          <w:shd w:fill="auto" w:val="clear"/>
        </w:rPr>
        <w:t xml:space="preserve">Cristina Neagu este curator de carte rar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manuscrise la Colegiul </w:t>
      </w:r>
      <w:r>
        <w:rPr>
          <w:rFonts w:ascii="Calibri" w:hAnsi="Calibri" w:cs="Calibri" w:eastAsia="Calibri"/>
          <w:color w:val="auto"/>
          <w:spacing w:val="0"/>
          <w:position w:val="0"/>
          <w:sz w:val="28"/>
          <w:shd w:fill="auto" w:val="clear"/>
        </w:rPr>
        <w:tab/>
      </w:r>
      <w:r>
        <w:rPr>
          <w:rFonts w:ascii="Calibri" w:hAnsi="Calibri" w:cs="Calibri" w:eastAsia="Calibri"/>
          <w:color w:val="auto"/>
          <w:spacing w:val="0"/>
          <w:position w:val="0"/>
          <w:sz w:val="28"/>
          <w:shd w:fill="auto" w:val="clear"/>
        </w:rPr>
        <w:t xml:space="preserve">Christ Church de la Oxford. Organizeaz</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conferin</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e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expozi</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ii, </w:t>
      </w:r>
      <w:r>
        <w:rPr>
          <w:rFonts w:ascii="Calibri" w:hAnsi="Calibri" w:cs="Calibri" w:eastAsia="Calibri"/>
          <w:color w:val="auto"/>
          <w:spacing w:val="0"/>
          <w:position w:val="0"/>
          <w:sz w:val="28"/>
          <w:shd w:fill="auto" w:val="clear"/>
        </w:rPr>
        <w:tab/>
      </w:r>
      <w:r>
        <w:rPr>
          <w:rFonts w:ascii="Calibri" w:hAnsi="Calibri" w:cs="Calibri" w:eastAsia="Calibri"/>
          <w:color w:val="auto"/>
          <w:spacing w:val="0"/>
          <w:position w:val="0"/>
          <w:sz w:val="28"/>
          <w:shd w:fill="auto" w:val="clear"/>
        </w:rPr>
        <w:t xml:space="preserve">este editor al revistei academice trimestriale publicate de </w:t>
      </w:r>
      <w:r>
        <w:rPr>
          <w:rFonts w:ascii="Calibri" w:hAnsi="Calibri" w:cs="Calibri" w:eastAsia="Calibri"/>
          <w:color w:val="auto"/>
          <w:spacing w:val="0"/>
          <w:position w:val="0"/>
          <w:sz w:val="28"/>
          <w:shd w:fill="auto" w:val="clear"/>
        </w:rPr>
        <w:tab/>
      </w:r>
      <w:r>
        <w:rPr>
          <w:rFonts w:ascii="Calibri" w:hAnsi="Calibri" w:cs="Calibri" w:eastAsia="Calibri"/>
          <w:color w:val="auto"/>
          <w:spacing w:val="0"/>
          <w:position w:val="0"/>
          <w:sz w:val="28"/>
          <w:shd w:fill="auto" w:val="clear"/>
        </w:rPr>
        <w:t xml:space="preserve">bibliotec</w:t>
      </w:r>
      <w:r>
        <w:rPr>
          <w:rFonts w:ascii="Calibri" w:hAnsi="Calibri" w:cs="Calibri" w:eastAsia="Calibri"/>
          <w:color w:val="auto"/>
          <w:spacing w:val="0"/>
          <w:position w:val="0"/>
          <w:sz w:val="28"/>
          <w:shd w:fill="auto" w:val="clear"/>
        </w:rPr>
        <w:t xml:space="preserve">ă și, de asemenea,</w:t>
      </w:r>
      <w:r>
        <w:rPr>
          <w:rFonts w:ascii="Calibri" w:hAnsi="Calibri" w:cs="Calibri" w:eastAsia="Calibri"/>
          <w:color w:val="auto"/>
          <w:spacing w:val="0"/>
          <w:position w:val="0"/>
          <w:sz w:val="28"/>
          <w:shd w:fill="auto" w:val="clear"/>
        </w:rPr>
        <w:t xml:space="preserve"> coordoneaz</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 activit</w:t>
      </w:r>
      <w:r>
        <w:rPr>
          <w:rFonts w:ascii="Calibri" w:hAnsi="Calibri" w:cs="Calibri" w:eastAsia="Calibri"/>
          <w:color w:val="auto"/>
          <w:spacing w:val="0"/>
          <w:position w:val="0"/>
          <w:sz w:val="28"/>
          <w:shd w:fill="auto" w:val="clear"/>
        </w:rPr>
        <w:t xml:space="preserve">ăț</w:t>
      </w:r>
      <w:r>
        <w:rPr>
          <w:rFonts w:ascii="Calibri" w:hAnsi="Calibri" w:cs="Calibri" w:eastAsia="Calibri"/>
          <w:color w:val="auto"/>
          <w:spacing w:val="0"/>
          <w:position w:val="0"/>
          <w:sz w:val="28"/>
          <w:shd w:fill="auto" w:val="clear"/>
        </w:rPr>
        <w:t xml:space="preserve">ile de conservare </w:t>
      </w:r>
      <w:r>
        <w:rPr>
          <w:rFonts w:ascii="Calibri" w:hAnsi="Calibri" w:cs="Calibri" w:eastAsia="Calibri"/>
          <w:color w:val="auto"/>
          <w:spacing w:val="0"/>
          <w:position w:val="0"/>
          <w:sz w:val="28"/>
          <w:shd w:fill="auto" w:val="clear"/>
        </w:rPr>
        <w:tab/>
        <w:t xml:space="preserve">ș</w:t>
      </w:r>
      <w:r>
        <w:rPr>
          <w:rFonts w:ascii="Calibri" w:hAnsi="Calibri" w:cs="Calibri" w:eastAsia="Calibri"/>
          <w:color w:val="auto"/>
          <w:spacing w:val="0"/>
          <w:position w:val="0"/>
          <w:sz w:val="28"/>
          <w:shd w:fill="auto" w:val="clear"/>
        </w:rPr>
        <w:t xml:space="preserve">i restaurare</w:t>
      </w:r>
      <w:r>
        <w:rPr>
          <w:rFonts w:ascii="Calibri" w:hAnsi="Calibri" w:cs="Calibri" w:eastAsia="Calibri"/>
          <w:color w:val="auto"/>
          <w:spacing w:val="0"/>
          <w:position w:val="0"/>
          <w:sz w:val="28"/>
          <w:shd w:fill="auto" w:val="clear"/>
        </w:rPr>
        <w:t xml:space="preserve"> și </w:t>
      </w:r>
      <w:r>
        <w:rPr>
          <w:rFonts w:ascii="Calibri" w:hAnsi="Calibri" w:cs="Calibri" w:eastAsia="Calibri"/>
          <w:color w:val="auto"/>
          <w:spacing w:val="0"/>
          <w:position w:val="0"/>
          <w:sz w:val="28"/>
          <w:shd w:fill="auto" w:val="clear"/>
        </w:rPr>
        <w:t xml:space="preserve">r</w:t>
      </w:r>
      <w:r>
        <w:rPr>
          <w:rFonts w:ascii="Calibri" w:hAnsi="Calibri" w:cs="Calibri" w:eastAsia="Calibri"/>
          <w:color w:val="auto"/>
          <w:spacing w:val="0"/>
          <w:position w:val="0"/>
          <w:sz w:val="28"/>
          <w:shd w:fill="auto" w:val="clear"/>
        </w:rPr>
        <w:t xml:space="preserve">ă</w:t>
      </w:r>
      <w:r>
        <w:rPr>
          <w:rFonts w:ascii="Calibri" w:hAnsi="Calibri" w:cs="Calibri" w:eastAsia="Calibri"/>
          <w:color w:val="auto"/>
          <w:spacing w:val="0"/>
          <w:position w:val="0"/>
          <w:sz w:val="28"/>
          <w:shd w:fill="auto" w:val="clear"/>
        </w:rPr>
        <w:t xml:space="preserve">spunde de achizi</w:t>
      </w:r>
      <w:r>
        <w:rPr>
          <w:rFonts w:ascii="Calibri" w:hAnsi="Calibri" w:cs="Calibri" w:eastAsia="Calibri"/>
          <w:color w:val="auto"/>
          <w:spacing w:val="0"/>
          <w:position w:val="0"/>
          <w:sz w:val="28"/>
          <w:shd w:fill="auto" w:val="clear"/>
        </w:rPr>
        <w:t xml:space="preserve">ț</w:t>
      </w:r>
      <w:r>
        <w:rPr>
          <w:rFonts w:ascii="Calibri" w:hAnsi="Calibri" w:cs="Calibri" w:eastAsia="Calibri"/>
          <w:color w:val="auto"/>
          <w:spacing w:val="0"/>
          <w:position w:val="0"/>
          <w:sz w:val="28"/>
          <w:shd w:fill="auto" w:val="clear"/>
        </w:rPr>
        <w:t xml:space="preserve">iile de carte ale uneia dintre </w:t>
      </w:r>
      <w:r>
        <w:rPr>
          <w:rFonts w:ascii="Calibri" w:hAnsi="Calibri" w:cs="Calibri" w:eastAsia="Calibri"/>
          <w:color w:val="auto"/>
          <w:spacing w:val="0"/>
          <w:position w:val="0"/>
          <w:sz w:val="28"/>
          <w:shd w:fill="auto" w:val="clear"/>
        </w:rPr>
        <w:tab/>
      </w:r>
      <w:r>
        <w:rPr>
          <w:rFonts w:ascii="Calibri" w:hAnsi="Calibri" w:cs="Calibri" w:eastAsia="Calibri"/>
          <w:color w:val="auto"/>
          <w:spacing w:val="0"/>
          <w:position w:val="0"/>
          <w:sz w:val="28"/>
          <w:shd w:fill="auto" w:val="clear"/>
        </w:rPr>
        <w:t xml:space="preserve">cele </w:t>
        <w:tab/>
        <w:t xml:space="preserve">mai vestite</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biblioteci din Anglia. Cristina este specialist</w:t>
      </w:r>
      <w:r>
        <w:rPr>
          <w:rFonts w:ascii="Calibri" w:hAnsi="Calibri" w:cs="Calibri" w:eastAsia="Calibri"/>
          <w:color w:val="auto"/>
          <w:spacing w:val="0"/>
          <w:position w:val="0"/>
          <w:sz w:val="28"/>
          <w:shd w:fill="auto" w:val="clear"/>
        </w:rPr>
        <w:t xml:space="preserve"> î</w:t>
      </w:r>
      <w:r>
        <w:rPr>
          <w:rFonts w:ascii="Calibri" w:hAnsi="Calibri" w:cs="Calibri" w:eastAsia="Calibri"/>
          <w:color w:val="auto"/>
          <w:spacing w:val="0"/>
          <w:position w:val="0"/>
          <w:sz w:val="28"/>
          <w:shd w:fill="auto" w:val="clear"/>
        </w:rPr>
        <w:t xml:space="preserve">n </w:t>
      </w:r>
      <w:r>
        <w:rPr>
          <w:rFonts w:ascii="Calibri" w:hAnsi="Calibri" w:cs="Calibri" w:eastAsia="Calibri"/>
          <w:color w:val="auto"/>
          <w:spacing w:val="0"/>
          <w:position w:val="0"/>
          <w:sz w:val="28"/>
          <w:shd w:fill="auto" w:val="clear"/>
        </w:rPr>
        <w:tab/>
      </w:r>
      <w:r>
        <w:rPr>
          <w:rFonts w:ascii="Calibri" w:hAnsi="Calibri" w:cs="Calibri" w:eastAsia="Calibri"/>
          <w:color w:val="auto"/>
          <w:spacing w:val="0"/>
          <w:position w:val="0"/>
          <w:sz w:val="28"/>
          <w:shd w:fill="auto" w:val="clear"/>
        </w:rPr>
        <w:t xml:space="preserve">literatura </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i arta</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Rena</w:t>
      </w:r>
      <w:r>
        <w:rPr>
          <w:rFonts w:ascii="Calibri" w:hAnsi="Calibri" w:cs="Calibri" w:eastAsia="Calibri"/>
          <w:color w:val="auto"/>
          <w:spacing w:val="0"/>
          <w:position w:val="0"/>
          <w:sz w:val="28"/>
          <w:shd w:fill="auto" w:val="clear"/>
        </w:rPr>
        <w:t xml:space="preserve">ș</w:t>
      </w:r>
      <w:r>
        <w:rPr>
          <w:rFonts w:ascii="Calibri" w:hAnsi="Calibri" w:cs="Calibri" w:eastAsia="Calibri"/>
          <w:color w:val="auto"/>
          <w:spacing w:val="0"/>
          <w:position w:val="0"/>
          <w:sz w:val="28"/>
          <w:shd w:fill="auto" w:val="clear"/>
        </w:rPr>
        <w:t xml:space="preserve">terii. </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3">
    <w:abstractNumId w:val="54"/>
  </w:num>
  <w:num w:numId="5">
    <w:abstractNumId w:val="48"/>
  </w:num>
  <w:num w:numId="7">
    <w:abstractNumId w:val="42"/>
  </w:num>
  <w:num w:numId="9">
    <w:abstractNumId w:val="36"/>
  </w:num>
  <w:num w:numId="11">
    <w:abstractNumId w:val="30"/>
  </w:num>
  <w:num w:numId="13">
    <w:abstractNumId w:val="24"/>
  </w:num>
  <w:num w:numId="15">
    <w:abstractNumId w:val="18"/>
  </w:num>
  <w:num w:numId="17">
    <w:abstractNumId w:val="12"/>
  </w:num>
  <w:num w:numId="19">
    <w:abstractNumId w:val="6"/>
  </w:num>
  <w:num w:numId="2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